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8B" w:rsidRDefault="00F92E8B" w:rsidP="007D0E94">
      <w:pPr>
        <w:spacing w:after="0" w:line="264" w:lineRule="auto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3.1pt;margin-top:-15.15pt;width:66pt;height:123.8pt;z-index:251658240;visibility:visible;mso-wrap-distance-left:9.05pt;mso-wrap-distance-right:9.05pt" wrapcoords="-245 0 -245 21469 21600 21469 21600 0 -245 0" o:allowincell="f">
            <v:imagedata r:id="rId6" o:title="" croptop="-41f" cropbottom="-41f" cropleft="-77f" cropright="-77f"/>
            <w10:wrap type="tight"/>
          </v:shape>
        </w:pict>
      </w:r>
      <w:r>
        <w:rPr>
          <w:rFonts w:ascii="Times New Roman" w:hAnsi="Times New Roman"/>
          <w:b/>
          <w:i/>
          <w:color w:val="000000"/>
          <w:sz w:val="26"/>
          <w:szCs w:val="26"/>
        </w:rPr>
        <w:t>Информация для СМИ</w:t>
      </w:r>
    </w:p>
    <w:p w:rsidR="00F92E8B" w:rsidRPr="000B1AE7" w:rsidRDefault="00F92E8B" w:rsidP="007D0E94">
      <w:pPr>
        <w:spacing w:after="0" w:line="264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F92E8B" w:rsidRDefault="00F92E8B" w:rsidP="007D0E94">
      <w:pPr>
        <w:spacing w:after="0" w:line="264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92E8B" w:rsidRDefault="00F92E8B" w:rsidP="007D0E94">
      <w:pPr>
        <w:spacing w:after="0" w:line="264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XIX Международный благотворительный кинофестиваль «Лучезарный Ангел»  – итоги</w:t>
      </w:r>
    </w:p>
    <w:p w:rsidR="00F92E8B" w:rsidRDefault="00F92E8B" w:rsidP="007D0E94">
      <w:pPr>
        <w:spacing w:after="0" w:line="264" w:lineRule="auto"/>
        <w:ind w:firstLine="567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                   </w:t>
      </w:r>
    </w:p>
    <w:p w:rsidR="00F92E8B" w:rsidRDefault="00F92E8B" w:rsidP="007D0E94">
      <w:pPr>
        <w:spacing w:after="0" w:line="264" w:lineRule="auto"/>
        <w:ind w:left="226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В Москве завершил работу XIX Международный благотворительный кинофестиваль «Лучезарный Ангел», который проходил со 2 по 7 ноября 2022 гола в киноцентре «Октябрь» (Москва, ул. Новый Арбат, 24).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Кинопоказы и мероприятия фестиваля, девиз которого «Доброе кино!»</w:t>
      </w:r>
      <w:r>
        <w:rPr>
          <w:rFonts w:ascii="Times New Roman" w:hAnsi="Times New Roman"/>
          <w:sz w:val="26"/>
          <w:szCs w:val="26"/>
        </w:rPr>
        <w:t>,</w:t>
      </w:r>
      <w:r w:rsidRPr="00D92BE5">
        <w:rPr>
          <w:rFonts w:ascii="Times New Roman" w:hAnsi="Times New Roman"/>
          <w:sz w:val="26"/>
          <w:szCs w:val="26"/>
        </w:rPr>
        <w:t xml:space="preserve"> были ориентированы на семейную аудиторию, детей, подростков и молодежь.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D92BE5">
        <w:rPr>
          <w:rFonts w:ascii="Times New Roman" w:hAnsi="Times New Roman"/>
          <w:bCs/>
          <w:sz w:val="26"/>
          <w:szCs w:val="26"/>
          <w:u w:val="single"/>
        </w:rPr>
        <w:t>Организаторы: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 xml:space="preserve">Фонд социально-культурных инициатив, Центр духовно-нравственной культуры «Покров», Продюсерская компания «Фест-Фильм» при содействии Синодального отдела по взаимоотношениям Церкви с обществом и средствами массовой информации Русской Православной Церкви. Фестиваль проводится при финансовой поддержке Министерства культуры Российской Федерации и Департамента средств массовой информации и рекламы города Москвы. Информационный партнер – Первый общественный православный телеканал «СПАС». 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Духовный попечитель кинофорума – Святейший Патриарх Московский и всея Руси Кирилл. Кинофестиваль организован под патронатом председателя Попечительского совета Комплексной целевой программы «Духовно-нравственная культура подрастающего поколения России», Президента Фонда социально-культурных инициатив Светланы Медведевой.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D92BE5">
        <w:rPr>
          <w:rFonts w:ascii="Times New Roman" w:hAnsi="Times New Roman"/>
          <w:sz w:val="26"/>
          <w:szCs w:val="26"/>
          <w:u w:val="single"/>
        </w:rPr>
        <w:t>Программа мероприятий и кинопоказов: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 xml:space="preserve">В программе XIX Международного благотворительного кинофестиваля «Лучезарный Ангел» нашли отражение важные события в истории, культуре и искусстве нашей страны: Год народного искусства и нематериального культурного наследия народов России, 80-летие начала Сталинградской битвы, 90 лет со дня рождения Андрея Тарковского, 70-летний юбилей народного артиста России Владимира Хотиненко, 15-я годовщина празднования в России Дня семьи, любви и верности. 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 xml:space="preserve">На кинофестивале зрители увидели 131 киноленту из 17 стран: </w:t>
      </w:r>
      <w:r w:rsidRPr="00D92BE5">
        <w:rPr>
          <w:rStyle w:val="Strong"/>
          <w:rFonts w:ascii="Times New Roman" w:eastAsia="Times New Roman" w:hAnsi="Times New Roman"/>
          <w:b w:val="0"/>
          <w:bCs/>
          <w:color w:val="000000"/>
          <w:sz w:val="26"/>
          <w:szCs w:val="26"/>
        </w:rPr>
        <w:t>России, Великобритании, Белоруссии, Боснии и Герцеговины, Греции, Израиля, Ирана, Италии, Казахстана, Киргизии, Ливана, Румынии, Сербии, Узбекистана, Филиппин, Франции, Швеции.</w:t>
      </w:r>
      <w:r w:rsidRPr="00D92BE5">
        <w:rPr>
          <w:rFonts w:ascii="Times New Roman" w:hAnsi="Times New Roman"/>
          <w:sz w:val="26"/>
          <w:szCs w:val="26"/>
        </w:rPr>
        <w:t xml:space="preserve">. В конкурсную программу вошли 93 картины, в том числе 27 дебютных работы, в четырех номинациях: полнометражное игровое кино, короткометражное кино, документальное кино, анимация. 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 xml:space="preserve">В дни работы фестиваля вниманию гостей были предложены тематические встречи, мастер-классы, премьерные и специальные показы, для детей были организованы  творческие и образовательные мероприятия. 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D92BE5">
        <w:rPr>
          <w:rFonts w:ascii="Times New Roman" w:hAnsi="Times New Roman"/>
          <w:sz w:val="26"/>
          <w:szCs w:val="26"/>
          <w:u w:val="single"/>
        </w:rPr>
        <w:t>Участники и гости церемонии закрытия:</w:t>
      </w:r>
    </w:p>
    <w:p w:rsidR="00F92E8B" w:rsidRPr="00D92BE5" w:rsidRDefault="00F92E8B" w:rsidP="00D92BE5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Гостями церемонии закрытия XIX Международного благотворительного кинофестиваля «Лучезарный Ангел» стали известные деятели культуры, духовные лица, представители государственных и общественных организаций.</w:t>
      </w:r>
      <w:r w:rsidRPr="00D92BE5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Style w:val="Strong"/>
          <w:rFonts w:ascii="Times New Roman" w:hAnsi="Times New Roman"/>
          <w:b w:val="0"/>
          <w:bCs/>
          <w:color w:val="000000"/>
          <w:sz w:val="26"/>
          <w:szCs w:val="26"/>
          <w:shd w:val="clear" w:color="auto" w:fill="FFFFFF"/>
        </w:rPr>
      </w:pPr>
      <w:r w:rsidRPr="00D92BE5">
        <w:rPr>
          <w:rFonts w:ascii="Times New Roman" w:hAnsi="Times New Roman"/>
          <w:sz w:val="26"/>
          <w:szCs w:val="26"/>
        </w:rPr>
        <w:t xml:space="preserve">В выступлении перед началом торжественной церемонии </w:t>
      </w:r>
      <w:r w:rsidRPr="00D92BE5">
        <w:rPr>
          <w:rStyle w:val="Strong"/>
          <w:rFonts w:ascii="Times New Roman" w:hAnsi="Times New Roman"/>
          <w:b w:val="0"/>
          <w:bCs/>
          <w:color w:val="000000"/>
          <w:sz w:val="26"/>
          <w:szCs w:val="26"/>
        </w:rPr>
        <w:t>Предс</w:t>
      </w:r>
      <w:r w:rsidRPr="00D92BE5">
        <w:rPr>
          <w:rStyle w:val="Strong"/>
          <w:rFonts w:ascii="Times New Roman" w:hAnsi="Times New Roman"/>
          <w:b w:val="0"/>
          <w:bCs/>
          <w:color w:val="000000"/>
          <w:sz w:val="26"/>
          <w:szCs w:val="26"/>
          <w:shd w:val="clear" w:color="auto" w:fill="FFFFFF"/>
        </w:rPr>
        <w:t xml:space="preserve">едатель Оргкомитета кинофорума, Президент Фонда социально-культурных инициатив Светлана Медведева отметила: </w:t>
      </w:r>
    </w:p>
    <w:p w:rsidR="00F92E8B" w:rsidRPr="00D92BE5" w:rsidRDefault="00F92E8B" w:rsidP="007D0E94">
      <w:pPr>
        <w:spacing w:after="0" w:line="264" w:lineRule="auto"/>
        <w:ind w:left="-17" w:right="-7" w:firstLine="584"/>
        <w:jc w:val="both"/>
        <w:rPr>
          <w:rFonts w:ascii="Times New Roman" w:hAnsi="Times New Roman"/>
          <w:i/>
          <w:sz w:val="26"/>
          <w:szCs w:val="26"/>
        </w:rPr>
      </w:pPr>
      <w:r w:rsidRPr="00D92BE5">
        <w:rPr>
          <w:rFonts w:ascii="Times New Roman" w:hAnsi="Times New Roman"/>
          <w:i/>
          <w:sz w:val="26"/>
          <w:szCs w:val="26"/>
        </w:rPr>
        <w:t xml:space="preserve">«Наш фестиваль о кино и для кино, о семье  и для семьи, о воспитании и для воспитания!  </w:t>
      </w:r>
    </w:p>
    <w:p w:rsidR="00F92E8B" w:rsidRPr="00D92BE5" w:rsidRDefault="00F92E8B" w:rsidP="007D0E94">
      <w:pPr>
        <w:spacing w:after="0" w:line="264" w:lineRule="auto"/>
        <w:ind w:left="-17" w:right="-7" w:firstLine="584"/>
        <w:jc w:val="both"/>
        <w:rPr>
          <w:rFonts w:ascii="Times New Roman" w:hAnsi="Times New Roman"/>
          <w:i/>
          <w:sz w:val="26"/>
          <w:szCs w:val="26"/>
        </w:rPr>
      </w:pPr>
      <w:r w:rsidRPr="00D92BE5">
        <w:rPr>
          <w:rFonts w:ascii="Times New Roman" w:hAnsi="Times New Roman"/>
          <w:i/>
          <w:sz w:val="26"/>
          <w:szCs w:val="26"/>
        </w:rPr>
        <w:t xml:space="preserve">Наше государство принимает системные и значимые меры по восстановлению и укреплению института семьи и детства, развитию культуры семейного воспитания на основе традиционных духовно-нравственных ценностей, повышению благосостояния населения, обеспечению безопасности, гармоничного развития подрастающего поколения  и всестороннего образования.  </w:t>
      </w:r>
    </w:p>
    <w:p w:rsidR="00F92E8B" w:rsidRPr="00D92BE5" w:rsidRDefault="00F92E8B" w:rsidP="007D0E94">
      <w:pPr>
        <w:spacing w:after="0" w:line="264" w:lineRule="auto"/>
        <w:ind w:left="-17" w:firstLine="584"/>
        <w:jc w:val="both"/>
        <w:rPr>
          <w:rFonts w:ascii="Times New Roman" w:hAnsi="Times New Roman"/>
          <w:i/>
          <w:sz w:val="26"/>
          <w:szCs w:val="26"/>
        </w:rPr>
      </w:pPr>
      <w:r w:rsidRPr="00D92BE5">
        <w:rPr>
          <w:rFonts w:ascii="Times New Roman" w:hAnsi="Times New Roman"/>
          <w:i/>
          <w:sz w:val="26"/>
          <w:szCs w:val="26"/>
        </w:rPr>
        <w:t>Вместе с тем, есть и проблемы.</w:t>
      </w:r>
    </w:p>
    <w:p w:rsidR="00F92E8B" w:rsidRPr="00D92BE5" w:rsidRDefault="00F92E8B" w:rsidP="007D0E94">
      <w:pPr>
        <w:spacing w:after="0" w:line="264" w:lineRule="auto"/>
        <w:ind w:left="-17" w:firstLine="584"/>
        <w:jc w:val="both"/>
        <w:rPr>
          <w:rFonts w:ascii="Times New Roman" w:hAnsi="Times New Roman"/>
          <w:i/>
          <w:sz w:val="26"/>
          <w:szCs w:val="26"/>
        </w:rPr>
      </w:pPr>
      <w:r w:rsidRPr="00D92BE5">
        <w:rPr>
          <w:rFonts w:ascii="Times New Roman" w:hAnsi="Times New Roman"/>
          <w:i/>
          <w:sz w:val="26"/>
          <w:szCs w:val="26"/>
        </w:rPr>
        <w:t xml:space="preserve">Сегодня большое количество отечественных фильмов с высоким духовно-нравственным содержанием, демонстрирующих идеалы добра, справедливости, нравственности, милосердия, гуманизма и неравнодушного отношения к ближнему не могут пробить себе дорогу на экраны кинотеатров, телевидение и онлайн платформы. Другими словами – таких фильмов много, но их никто не видит.  </w:t>
      </w:r>
    </w:p>
    <w:p w:rsidR="00F92E8B" w:rsidRPr="00D92BE5" w:rsidRDefault="00F92E8B" w:rsidP="007D0E94">
      <w:pPr>
        <w:spacing w:after="0" w:line="264" w:lineRule="auto"/>
        <w:ind w:left="-17" w:right="-7" w:firstLine="584"/>
        <w:jc w:val="both"/>
        <w:rPr>
          <w:rFonts w:ascii="Times New Roman" w:hAnsi="Times New Roman"/>
          <w:i/>
          <w:sz w:val="26"/>
          <w:szCs w:val="26"/>
        </w:rPr>
      </w:pPr>
      <w:r w:rsidRPr="00D92BE5">
        <w:rPr>
          <w:rFonts w:ascii="Times New Roman" w:hAnsi="Times New Roman"/>
          <w:i/>
          <w:sz w:val="26"/>
          <w:szCs w:val="26"/>
        </w:rPr>
        <w:t>Семейная аудитория, педагоги и воспитатели образовательных организаций в настоящее время испытывают острую потребность в качественном и проверенном российском контенте, рекомендованном для орг</w:t>
      </w:r>
      <w:r>
        <w:rPr>
          <w:rFonts w:ascii="Times New Roman" w:hAnsi="Times New Roman"/>
          <w:i/>
          <w:sz w:val="26"/>
          <w:szCs w:val="26"/>
        </w:rPr>
        <w:t xml:space="preserve">анизации воспитательной работы </w:t>
      </w:r>
      <w:r w:rsidRPr="00D92BE5">
        <w:rPr>
          <w:rFonts w:ascii="Times New Roman" w:hAnsi="Times New Roman"/>
          <w:i/>
          <w:sz w:val="26"/>
          <w:szCs w:val="26"/>
        </w:rPr>
        <w:t xml:space="preserve">с подрастающим поколением и просмотра всей семьей». 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Style w:val="Strong"/>
          <w:rFonts w:ascii="Times New Roman" w:hAnsi="Times New Roman"/>
          <w:b w:val="0"/>
          <w:bCs/>
          <w:color w:val="000000"/>
          <w:sz w:val="26"/>
          <w:szCs w:val="26"/>
          <w:shd w:val="clear" w:color="auto" w:fill="FFFFFF"/>
        </w:rPr>
      </w:pPr>
      <w:r w:rsidRPr="00D92BE5">
        <w:rPr>
          <w:rStyle w:val="Strong"/>
          <w:rFonts w:ascii="Times New Roman" w:hAnsi="Times New Roman"/>
          <w:b w:val="0"/>
          <w:bCs/>
          <w:color w:val="000000"/>
          <w:sz w:val="26"/>
          <w:szCs w:val="26"/>
          <w:shd w:val="clear" w:color="auto" w:fill="FFFFFF"/>
        </w:rPr>
        <w:t>Светлана Медведева подчеркнула: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D92BE5">
        <w:rPr>
          <w:rFonts w:ascii="Times New Roman" w:hAnsi="Times New Roman"/>
          <w:i/>
          <w:sz w:val="26"/>
          <w:szCs w:val="26"/>
        </w:rPr>
        <w:t>«Сегодня крайне важно разработать понятный и открытый механизм взаимодействия с правообладателями и авторами фильмов, поддержки кинопроката и надзора за ним, а также наполнения сетки телевещания, чтобы доброе и нравственное кино было до</w:t>
      </w:r>
      <w:r>
        <w:rPr>
          <w:rFonts w:ascii="Times New Roman" w:hAnsi="Times New Roman"/>
          <w:i/>
          <w:sz w:val="26"/>
          <w:szCs w:val="26"/>
        </w:rPr>
        <w:t>ступно широкому кругу зрителя.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Style w:val="Strong"/>
          <w:rFonts w:ascii="Times New Roman" w:hAnsi="Times New Roman"/>
          <w:bCs/>
          <w:i/>
          <w:color w:val="000000"/>
          <w:sz w:val="26"/>
          <w:szCs w:val="26"/>
          <w:shd w:val="clear" w:color="auto" w:fill="FFFFFF"/>
        </w:rPr>
      </w:pPr>
      <w:r w:rsidRPr="00D92BE5">
        <w:rPr>
          <w:rFonts w:ascii="Times New Roman" w:hAnsi="Times New Roman"/>
          <w:i/>
          <w:sz w:val="26"/>
          <w:szCs w:val="26"/>
        </w:rPr>
        <w:t>Мы все понимаем, что необходимо объединить наши усилия для достижения важнейших государственных целей и решения вопросов сохранения и стабильного развития отечественной киноиндустрии и какая ответственность лежит на нас за воспитание подрастающего поколения – будущего нашей страны!»</w:t>
      </w:r>
    </w:p>
    <w:p w:rsidR="00F92E8B" w:rsidRPr="00D92BE5" w:rsidRDefault="00F92E8B" w:rsidP="007D0E94">
      <w:pPr>
        <w:spacing w:after="0" w:line="264" w:lineRule="auto"/>
        <w:ind w:right="-7" w:firstLine="567"/>
        <w:jc w:val="both"/>
        <w:rPr>
          <w:rFonts w:ascii="Times New Roman" w:hAnsi="Times New Roman"/>
          <w:i/>
          <w:sz w:val="26"/>
          <w:szCs w:val="26"/>
        </w:rPr>
      </w:pPr>
      <w:r w:rsidRPr="00D92BE5">
        <w:rPr>
          <w:rFonts w:ascii="Times New Roman" w:hAnsi="Times New Roman"/>
          <w:i/>
          <w:sz w:val="26"/>
          <w:szCs w:val="26"/>
        </w:rPr>
        <w:t xml:space="preserve">«Мир меняется, мы меняемся. Кинематограф должен, нет, он просто обязан, меняться вместе с нами. Он является отражением общественного настроения и сознания. Не так ли? Я думаю, что мы увидим эти изменения в ближайшем будущем. </w:t>
      </w:r>
    </w:p>
    <w:p w:rsidR="00F92E8B" w:rsidRPr="00D92BE5" w:rsidRDefault="00F92E8B" w:rsidP="007D0E94">
      <w:pPr>
        <w:spacing w:after="0" w:line="264" w:lineRule="auto"/>
        <w:ind w:right="-7" w:firstLine="567"/>
        <w:jc w:val="both"/>
        <w:rPr>
          <w:rFonts w:ascii="Times New Roman" w:hAnsi="Times New Roman"/>
          <w:i/>
          <w:sz w:val="26"/>
          <w:szCs w:val="26"/>
        </w:rPr>
      </w:pPr>
      <w:r w:rsidRPr="00D92BE5">
        <w:rPr>
          <w:rFonts w:ascii="Times New Roman" w:hAnsi="Times New Roman"/>
          <w:i/>
          <w:sz w:val="26"/>
          <w:szCs w:val="26"/>
        </w:rPr>
        <w:t xml:space="preserve">Считаю, что именно сейчас очень важно уделять особое внимание социальным и культурным проектам, которые объединяют всех россиян и способствуют укреплению духовно-нравственных и традиционных ценностей». </w:t>
      </w:r>
    </w:p>
    <w:p w:rsidR="00F92E8B" w:rsidRPr="00D92BE5" w:rsidRDefault="00F92E8B" w:rsidP="007D0E94">
      <w:pPr>
        <w:spacing w:after="0" w:line="264" w:lineRule="auto"/>
        <w:ind w:right="-7" w:firstLine="567"/>
        <w:jc w:val="both"/>
        <w:rPr>
          <w:rFonts w:ascii="Times New Roman" w:hAnsi="Times New Roman"/>
          <w:i/>
          <w:sz w:val="26"/>
          <w:szCs w:val="26"/>
        </w:rPr>
      </w:pPr>
      <w:r w:rsidRPr="00D92BE5">
        <w:rPr>
          <w:rFonts w:ascii="Times New Roman" w:hAnsi="Times New Roman"/>
          <w:i/>
          <w:sz w:val="26"/>
          <w:szCs w:val="26"/>
        </w:rPr>
        <w:t>«Наш кинофестиваль напоминает о важных человеческих качествах, вдохновляет на новые творческие идеи, демонстрирует фильмы о торжестве справедливости, милосердия, веры, надежды и любви, дает возможность кинематографистам со всего мира показать киноленты, наполненные глубоким смыслом».</w:t>
      </w:r>
    </w:p>
    <w:p w:rsidR="00F92E8B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D92BE5">
        <w:rPr>
          <w:rFonts w:ascii="Times New Roman" w:hAnsi="Times New Roman"/>
          <w:sz w:val="26"/>
          <w:szCs w:val="26"/>
          <w:u w:val="single"/>
        </w:rPr>
        <w:t>Победители и призеры в номинациях конкурсной программы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На торжественной церемонии закрытия XIX Международного благотворительного кинофестиваля «Лучезарный Ангел» были объявлены победители и призеры в четырех номинациях конкурсной программы.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92BE5">
        <w:rPr>
          <w:rFonts w:ascii="Times New Roman" w:hAnsi="Times New Roman"/>
          <w:i/>
          <w:sz w:val="26"/>
          <w:szCs w:val="26"/>
          <w:u w:val="single"/>
        </w:rPr>
        <w:t>Полнометражное игровое кино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Председатель жюри: народный артист России Владимир Хотиненко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Гран-при фестиваля присуждён фильму «Однажды в пустыне» (Россия, 2021), режиссер Андрей Кравчук.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Вторую премию в номинации «За лучшее игровое полнометражное кино» получил фильм «Приключения маленького Бахи» (Россия, 2022), режиссер Александр Галибин.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Третья премия в номинации «За лучшее игровое полнометражное кино» вручена фильму «Родители строгого режима» (Россия, 2022), режиссер Никита Владимиров.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За лучший дебютный полнометражный фильм жюри приняло решение номинацию не присуждать.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В номинации «За лучший фильм для детей и юношества» победителем признан фильм «Колокол надежды» (Россия, 2022), режиссер Александр Кулямин.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Специальным дипломом «За художественную проповедь идеалов чистоты и целомудрия» награжден фильм «Дорога в никуда» (Узбекистан, 2022), режиссер Камара Камалова.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Специальным дипломом «За яркое воплощение темы духовного пробуждения личности» награждён фильм «Мария. Спасти Москву» (Россия, 2021), режиссер Вера Сторожева.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92BE5">
        <w:rPr>
          <w:rFonts w:ascii="Times New Roman" w:hAnsi="Times New Roman"/>
          <w:i/>
          <w:sz w:val="26"/>
          <w:szCs w:val="26"/>
          <w:u w:val="single"/>
        </w:rPr>
        <w:t>Короткометражное игровое кино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Председатель жюри: Руслан Банковский, режиссер, артист драматического театра и кино, продюсер, директор — главный режиссер МСХТ.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Победителем в номинации «За лучшее короткометражное игровое кино» стал фильм «Воздух» (Россия, 2021), режиссер Дмитрий Хонин.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Вторая премия присуждена фильму «В связи с малозначительностью» (Казахстан, 2022), режиссер Амир Каракулов.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Третья премия присуждена фильму «Продавец грез» (Россия, 2021), режиссер Илья Бородин.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В номинации «За лучший дебютный короткометражный фильм» победителем стал фильм «Все, как он сказал» (Россия, 2021), режиссер Александра Яночкина.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Специальным дипломом «За раскрытие темы силы духа человека» награжден фильм «Гроза» (Россия, 2021), режиссер Владимир Ким.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Специальным дипломом «За лучшее раскрытие темы семейного счастья, взаимной любви и верности» награжден фильм «Самый счастливый день» (Россия, 2022), режиссер Юлиана Гримута.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Специальным дипломом «За раскрытие глубокого чувства веры и преображения человека» награжден фильм «Раю, мой раю» (Россия, 2022), режиссер Анастасия Бородина.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Специальным дипломом «История России — моя история» награжден фильм «Контрапункт» (Россия, 2021), режиссер Елена Воробьева.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Специальным дипломом «За лучшее отображение культурных традиций» награжден фильм «Старая песня» (Россия, 2021), режиссер Елена Чач.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92BE5">
        <w:rPr>
          <w:rFonts w:ascii="Times New Roman" w:hAnsi="Times New Roman"/>
          <w:i/>
          <w:sz w:val="26"/>
          <w:szCs w:val="26"/>
          <w:u w:val="single"/>
        </w:rPr>
        <w:t>Документальное кино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Председатель жюри: Наталия Гугуева, кинорежиссер, сценарист, продюсер, основатель Киностудии «Встреча», главный режиссер Дирекции документального кино АО «Первый канал».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Победителем в номинации «Лучшее документальное кино» стал фильм «Святой Архипелаг» (Россия, 2022), режиссер Сергей Дебижев.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Вторую премию получил фильму «Некий новый Бродвей» (Сербия — Босния и Герцеговина, 2021), режиссер Денис Бойич.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Третьей премией был награжден фильм «Оторванные» (Россия, 2022), режиссер Владимир Кривов.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В номинации «За лучший дебютный документальный фильм» победителем стал фильм «Люди из хлеба» (Россия-Филиппины, 2021), режиссер Фёдор Бабенко.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В номинации «За лучший документальный телевизионный фильм» был награжден фильм «Заступница и утешительница» (Россия, 2022), режиссер Ирина Ланина.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Специальным дипломом «За воплощение на экране образа жертвенного служения ближнему» награжден фильм «Земной мир отца Андрея…» (Россия, 2021), режиссер Борис Травкин.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Специальным дипломом «За воплощение на экране образа милосердия и любви к ближнему» награжден фильм «Короткое лето, длинные зимы» (Россия, 2022), режиссер Галина Леонтьева.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92BE5">
        <w:rPr>
          <w:rFonts w:ascii="Times New Roman" w:hAnsi="Times New Roman"/>
          <w:i/>
          <w:sz w:val="26"/>
          <w:szCs w:val="26"/>
          <w:u w:val="single"/>
        </w:rPr>
        <w:t>Анимационное кино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Председатель жюри: Марина Курчевская, художник-постановщик анимационного кино, доцент кафедры анимационного кино и мультимедиа ВГИК, член киноакадемии «Ника».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Победителем в номинации «За лучшее анимационное кино» стал фильм «Синий лев» (Россия, 2020), режиссер Зоя Трофимова.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Вторая премия присуждена фильму «Белый-белый день» (Россия, 2021), режиссер Василий Чирков.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Третья премия вручена фильму «Чужой хлеб» (Россия, 2022), режиссер Андрей Бахурин.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В номинации «За лучший дебютный анимационный фильм» победителем стал фильм «Куда уходят папы» (Россия, 2021), режиссер Алина Хабарова.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Специальный диплом «За нежное воплощение на экране оживших воспоминаний» получил фильм «Встреча» (Россия, 2022), режиссер Александра Криволуцкая.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Специальный диплом «За лучший анимационный фильм для детей» получил фильм «Баю-бай» (Россия, 2022), режиссер Виктория Спирягина.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Специальный диплом «За воплощение на экране абсолютной силы материнской любви» получил фильм «Мамина пуговка» (Россия, 2021), режиссер Анна Крицкая.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Специальный диплом «За лучший иностранный анимационный фильм» получил фильм «Необратимый» (Иран, 2022), режиссер Шейда Каши.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Специальный диплом «За любовь к классической музыке» получил фильм «Одна дома» (Россия, 2021), режиссер Вера Вьюгина.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Специальный диплом «За тонкий поэтический этюд» получил фильм «Тучкины штучки» (Россия, 2021), режиссер Лиза Скворцова.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92BE5">
        <w:rPr>
          <w:rFonts w:ascii="Times New Roman" w:hAnsi="Times New Roman"/>
          <w:i/>
          <w:sz w:val="26"/>
          <w:szCs w:val="26"/>
          <w:u w:val="single"/>
        </w:rPr>
        <w:t>Детское жюри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Состав Детского жюри сформирован из детей, проявляющих особый интерес к профессии кинематографиста. Ими стали участники командной игры «Кинотайм» из московских школ. Игра проходит в рамках городского проекта «Московское кино в школе», реализуемого при поддержке Городского методического центра Департамента образования и науки города Москвы и «Москино».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Чтобы получить право принять участие в работе Детского жюри кинофестиваля, ребята прошли два отборочных тура. Туры проводились в виде интересных и познавательных мастер-классов, в ходе которых выполнялись различные задания. Руководитель работы Детского жюри кинофестиваля режиссер документального кино и телевидения, член Гильдии неигрового кино и ТВ, основатель и руководитель Детской Кинолаборатории «ART FLAME», преподаватель детской киношколы «Аурум» Елена Алфёрова.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Лучшим анимационным фильмом, по мнению Детского жюри, стала картина «Синий лев» (Россия, 2020), режиссер Зоя Трофимова.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92BE5">
        <w:rPr>
          <w:rFonts w:ascii="Times New Roman" w:hAnsi="Times New Roman"/>
          <w:i/>
          <w:sz w:val="26"/>
          <w:szCs w:val="26"/>
          <w:u w:val="single"/>
        </w:rPr>
        <w:t>Приз Духовного экспертного совета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«За воплощение образа святости на экране» награжден фильм «Человек Божий» (Греция, 2021), режиссер Елены Попович.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Специальные Дипломы Духовного экспертного совета: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«За художественное воплощение идеала Святой Руси» получил фильм «</w:t>
      </w:r>
      <w:bookmarkStart w:id="0" w:name="_GoBack"/>
      <w:bookmarkEnd w:id="0"/>
      <w:r w:rsidRPr="00D92BE5">
        <w:rPr>
          <w:rFonts w:ascii="Times New Roman" w:hAnsi="Times New Roman"/>
          <w:sz w:val="26"/>
          <w:szCs w:val="26"/>
        </w:rPr>
        <w:t>Святой архипелаг» (Россия, 2022), режиссер Сергей Дебижев.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«За воплощение образа мужества, веры, патриотизма и жертвенной любви к ближним» вручили фильму «Святитель» (Россия, 2022), режиссер Алексей Барыкин.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«За вдохновенную проповедь Православия и высокохудожественное воплощение красоты и духовной силы монашества» награжден фильм «Иное пространство» (Греция, 2022), режиссеры Димитрис Калайтзис и Панос Папагианнис.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• «За воплощение образа несгибаемого человеческого духа в борьбе с фашизмом, вклад в сохранение национальной памяти и преемственности поколений» получил фильм «Свет» (Россия, 2021) , режиссеры Виктория Гараева и Иван Холмов.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92BE5">
        <w:rPr>
          <w:rFonts w:ascii="Times New Roman" w:hAnsi="Times New Roman"/>
          <w:i/>
          <w:sz w:val="26"/>
          <w:szCs w:val="26"/>
          <w:u w:val="single"/>
        </w:rPr>
        <w:t>Специальный приз Дирекции кинофестиваля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«За выдающийся вклад в отечественный кинематограф» вручён художнику-постановщику мультипликационных фильмов Франческе Ярбусовой, автору легендарного «Ёжика в тумане».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D92BE5">
        <w:rPr>
          <w:rFonts w:ascii="Times New Roman" w:hAnsi="Times New Roman"/>
          <w:b/>
          <w:bCs/>
          <w:sz w:val="26"/>
          <w:szCs w:val="26"/>
        </w:rPr>
        <w:t>Дополнительные контактные данные:</w:t>
      </w:r>
    </w:p>
    <w:p w:rsidR="00F92E8B" w:rsidRPr="00D92BE5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>Телефоны: +7 (916) 694-70-57 , +7 (925) 897 24 82.</w:t>
      </w:r>
    </w:p>
    <w:p w:rsidR="00F92E8B" w:rsidRDefault="00F92E8B" w:rsidP="007D0E94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2BE5">
        <w:rPr>
          <w:rFonts w:ascii="Times New Roman" w:hAnsi="Times New Roman"/>
          <w:sz w:val="26"/>
          <w:szCs w:val="26"/>
        </w:rPr>
        <w:t xml:space="preserve">Сайт кинофестиваля: </w:t>
      </w:r>
      <w:hyperlink r:id="rId7">
        <w:r w:rsidRPr="00D92BE5">
          <w:rPr>
            <w:rFonts w:ascii="Times New Roman" w:hAnsi="Times New Roman"/>
            <w:sz w:val="26"/>
            <w:szCs w:val="26"/>
          </w:rPr>
          <w:t>http://luchangela.ru</w:t>
        </w:r>
      </w:hyperlink>
      <w:r>
        <w:rPr>
          <w:rFonts w:ascii="Times New Roman" w:hAnsi="Times New Roman"/>
          <w:sz w:val="26"/>
          <w:szCs w:val="26"/>
        </w:rPr>
        <w:t>.</w:t>
      </w:r>
    </w:p>
    <w:sectPr w:rsidR="00F92E8B" w:rsidSect="006376EC">
      <w:footerReference w:type="default" r:id="rId8"/>
      <w:pgSz w:w="11906" w:h="16838"/>
      <w:pgMar w:top="1134" w:right="850" w:bottom="1134" w:left="993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8B" w:rsidRDefault="00F92E8B">
      <w:pPr>
        <w:spacing w:after="0" w:line="240" w:lineRule="auto"/>
      </w:pPr>
      <w:r>
        <w:separator/>
      </w:r>
    </w:p>
  </w:endnote>
  <w:endnote w:type="continuationSeparator" w:id="0">
    <w:p w:rsidR="00F92E8B" w:rsidRDefault="00F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8B" w:rsidRDefault="00F92E8B">
    <w:pPr>
      <w:pStyle w:val="Footer"/>
      <w:jc w:val="center"/>
    </w:pPr>
    <w:fldSimple w:instr=" PAGE 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8B" w:rsidRDefault="00F92E8B">
      <w:pPr>
        <w:spacing w:after="0" w:line="240" w:lineRule="auto"/>
      </w:pPr>
      <w:r>
        <w:separator/>
      </w:r>
    </w:p>
  </w:footnote>
  <w:footnote w:type="continuationSeparator" w:id="0">
    <w:p w:rsidR="00F92E8B" w:rsidRDefault="00F92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608"/>
    <w:rsid w:val="00077574"/>
    <w:rsid w:val="000957FE"/>
    <w:rsid w:val="000B1AE7"/>
    <w:rsid w:val="000E3610"/>
    <w:rsid w:val="001257A3"/>
    <w:rsid w:val="00193617"/>
    <w:rsid w:val="003567F2"/>
    <w:rsid w:val="003839B1"/>
    <w:rsid w:val="00385A2A"/>
    <w:rsid w:val="0062762B"/>
    <w:rsid w:val="006376EC"/>
    <w:rsid w:val="00681EE5"/>
    <w:rsid w:val="006B05C3"/>
    <w:rsid w:val="007964E8"/>
    <w:rsid w:val="007D0E94"/>
    <w:rsid w:val="007F0717"/>
    <w:rsid w:val="009223B7"/>
    <w:rsid w:val="009A6350"/>
    <w:rsid w:val="00A63C96"/>
    <w:rsid w:val="00B15530"/>
    <w:rsid w:val="00B531BF"/>
    <w:rsid w:val="00CE6D44"/>
    <w:rsid w:val="00D75608"/>
    <w:rsid w:val="00D860A1"/>
    <w:rsid w:val="00D92BE5"/>
    <w:rsid w:val="00F86364"/>
    <w:rsid w:val="00F92E8B"/>
    <w:rsid w:val="00FF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50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376EC"/>
    <w:rPr>
      <w:rFonts w:ascii="Times New Roman" w:eastAsia="Times New Roman" w:hAnsi="Times New Roman"/>
    </w:rPr>
  </w:style>
  <w:style w:type="character" w:customStyle="1" w:styleId="WW8Num2z0">
    <w:name w:val="WW8Num2z0"/>
    <w:uiPriority w:val="99"/>
    <w:rsid w:val="006376EC"/>
    <w:rPr>
      <w:rFonts w:ascii="Times New Roman" w:eastAsia="Times New Roman" w:hAnsi="Times New Roman"/>
    </w:rPr>
  </w:style>
  <w:style w:type="character" w:customStyle="1" w:styleId="WW8Num3z0">
    <w:name w:val="WW8Num3z0"/>
    <w:uiPriority w:val="99"/>
    <w:rsid w:val="006376EC"/>
  </w:style>
  <w:style w:type="character" w:customStyle="1" w:styleId="WW8Num4z0">
    <w:name w:val="WW8Num4z0"/>
    <w:uiPriority w:val="99"/>
    <w:rsid w:val="006376EC"/>
  </w:style>
  <w:style w:type="character" w:customStyle="1" w:styleId="WW8Num5z0">
    <w:name w:val="WW8Num5z0"/>
    <w:uiPriority w:val="99"/>
    <w:rsid w:val="006376EC"/>
  </w:style>
  <w:style w:type="character" w:customStyle="1" w:styleId="WW8Num6z0">
    <w:name w:val="WW8Num6z0"/>
    <w:uiPriority w:val="99"/>
    <w:rsid w:val="006376EC"/>
    <w:rPr>
      <w:rFonts w:ascii="Times New Roman" w:eastAsia="Times New Roman" w:hAnsi="Times New Roman"/>
    </w:rPr>
  </w:style>
  <w:style w:type="character" w:customStyle="1" w:styleId="WW8Num7z0">
    <w:name w:val="WW8Num7z0"/>
    <w:uiPriority w:val="99"/>
    <w:rsid w:val="006376EC"/>
    <w:rPr>
      <w:rFonts w:ascii="Times New Roman" w:eastAsia="Times New Roman" w:hAnsi="Times New Roman"/>
    </w:rPr>
  </w:style>
  <w:style w:type="character" w:customStyle="1" w:styleId="WW8Num8z0">
    <w:name w:val="WW8Num8z0"/>
    <w:uiPriority w:val="99"/>
    <w:rsid w:val="006376EC"/>
    <w:rPr>
      <w:rFonts w:ascii="Times New Roman" w:eastAsia="Times New Roman" w:hAnsi="Times New Roman"/>
    </w:rPr>
  </w:style>
  <w:style w:type="character" w:customStyle="1" w:styleId="WW8Num9z0">
    <w:name w:val="WW8Num9z0"/>
    <w:uiPriority w:val="99"/>
    <w:rsid w:val="006376EC"/>
    <w:rPr>
      <w:rFonts w:ascii="Times New Roman" w:eastAsia="Times New Roman" w:hAnsi="Times New Roman"/>
    </w:rPr>
  </w:style>
  <w:style w:type="character" w:customStyle="1" w:styleId="WW8Num10z0">
    <w:name w:val="WW8Num10z0"/>
    <w:uiPriority w:val="99"/>
    <w:rsid w:val="006376EC"/>
    <w:rPr>
      <w:rFonts w:ascii="Times New Roman" w:eastAsia="Times New Roman" w:hAnsi="Times New Roman"/>
    </w:rPr>
  </w:style>
  <w:style w:type="character" w:customStyle="1" w:styleId="WW8Num11z0">
    <w:name w:val="WW8Num11z0"/>
    <w:uiPriority w:val="99"/>
    <w:rsid w:val="006376EC"/>
    <w:rPr>
      <w:rFonts w:ascii="Times New Roman" w:eastAsia="Times New Roman" w:hAnsi="Times New Roman"/>
    </w:rPr>
  </w:style>
  <w:style w:type="character" w:customStyle="1" w:styleId="WW8Num12z0">
    <w:name w:val="WW8Num12z0"/>
    <w:uiPriority w:val="99"/>
    <w:rsid w:val="006376EC"/>
  </w:style>
  <w:style w:type="character" w:customStyle="1" w:styleId="WW8Num13z0">
    <w:name w:val="WW8Num13z0"/>
    <w:uiPriority w:val="99"/>
    <w:rsid w:val="006376EC"/>
    <w:rPr>
      <w:rFonts w:ascii="Times New Roman" w:eastAsia="Times New Roman" w:hAnsi="Times New Roman"/>
    </w:rPr>
  </w:style>
  <w:style w:type="character" w:customStyle="1" w:styleId="WW8Num14z0">
    <w:name w:val="WW8Num14z0"/>
    <w:uiPriority w:val="99"/>
    <w:rsid w:val="006376EC"/>
    <w:rPr>
      <w:rFonts w:ascii="Times New Roman" w:eastAsia="Times New Roman" w:hAnsi="Times New Roman"/>
      <w:b/>
    </w:rPr>
  </w:style>
  <w:style w:type="character" w:customStyle="1" w:styleId="WW8Num15z0">
    <w:name w:val="WW8Num15z0"/>
    <w:uiPriority w:val="99"/>
    <w:rsid w:val="006376EC"/>
  </w:style>
  <w:style w:type="character" w:customStyle="1" w:styleId="WW8Num16z0">
    <w:name w:val="WW8Num16z0"/>
    <w:uiPriority w:val="99"/>
    <w:rsid w:val="006376EC"/>
  </w:style>
  <w:style w:type="character" w:customStyle="1" w:styleId="WW8Num17z0">
    <w:name w:val="WW8Num17z0"/>
    <w:uiPriority w:val="99"/>
    <w:rsid w:val="006376EC"/>
  </w:style>
  <w:style w:type="character" w:customStyle="1" w:styleId="WW8Num18z0">
    <w:name w:val="WW8Num18z0"/>
    <w:uiPriority w:val="99"/>
    <w:rsid w:val="006376EC"/>
  </w:style>
  <w:style w:type="character" w:customStyle="1" w:styleId="WW8Num19z0">
    <w:name w:val="WW8Num19z0"/>
    <w:uiPriority w:val="99"/>
    <w:rsid w:val="006376EC"/>
    <w:rPr>
      <w:rFonts w:ascii="Times New Roman" w:eastAsia="Times New Roman" w:hAnsi="Times New Roman"/>
    </w:rPr>
  </w:style>
  <w:style w:type="character" w:customStyle="1" w:styleId="WW8Num20z0">
    <w:name w:val="WW8Num20z0"/>
    <w:uiPriority w:val="99"/>
    <w:rsid w:val="006376EC"/>
  </w:style>
  <w:style w:type="character" w:customStyle="1" w:styleId="WW8Num21z0">
    <w:name w:val="WW8Num21z0"/>
    <w:uiPriority w:val="99"/>
    <w:rsid w:val="006376EC"/>
  </w:style>
  <w:style w:type="character" w:customStyle="1" w:styleId="WW8Num22z0">
    <w:name w:val="WW8Num22z0"/>
    <w:uiPriority w:val="99"/>
    <w:rsid w:val="006376EC"/>
    <w:rPr>
      <w:rFonts w:ascii="Times New Roman" w:hAnsi="Times New Roman"/>
      <w:b/>
      <w:sz w:val="24"/>
    </w:rPr>
  </w:style>
  <w:style w:type="character" w:customStyle="1" w:styleId="WW8Num22z1">
    <w:name w:val="WW8Num22z1"/>
    <w:uiPriority w:val="99"/>
    <w:rsid w:val="006376EC"/>
  </w:style>
  <w:style w:type="character" w:customStyle="1" w:styleId="WW8Num23z0">
    <w:name w:val="WW8Num23z0"/>
    <w:uiPriority w:val="99"/>
    <w:rsid w:val="006376EC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6376EC"/>
    <w:rPr>
      <w:rFonts w:cs="Times New Roman"/>
      <w:color w:val="0000FF"/>
      <w:u w:val="single"/>
    </w:rPr>
  </w:style>
  <w:style w:type="character" w:customStyle="1" w:styleId="a">
    <w:name w:val="Верхний колонтитул Знак"/>
    <w:basedOn w:val="DefaultParagraphFont"/>
    <w:uiPriority w:val="99"/>
    <w:rsid w:val="006376EC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sid w:val="006376E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376EC"/>
    <w:rPr>
      <w:rFonts w:cs="Times New Roman"/>
      <w:i/>
    </w:rPr>
  </w:style>
  <w:style w:type="character" w:customStyle="1" w:styleId="a1">
    <w:name w:val="Текст выноски Знак"/>
    <w:uiPriority w:val="99"/>
    <w:rsid w:val="006376EC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6376EC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6376EC"/>
    <w:rPr>
      <w:rFonts w:cs="Times New Roman"/>
    </w:rPr>
  </w:style>
  <w:style w:type="character" w:customStyle="1" w:styleId="UnresolvedMention">
    <w:name w:val="Unresolved Mention"/>
    <w:uiPriority w:val="99"/>
    <w:rsid w:val="006376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6376EC"/>
    <w:rPr>
      <w:rFonts w:cs="Times New Roman"/>
      <w:color w:val="800080"/>
      <w:u w:val="single"/>
    </w:rPr>
  </w:style>
  <w:style w:type="character" w:customStyle="1" w:styleId="a2">
    <w:name w:val="Основной текст Знак"/>
    <w:uiPriority w:val="99"/>
    <w:rsid w:val="006376EC"/>
    <w:rPr>
      <w:rFonts w:ascii="Times New Roman" w:hAnsi="Times New Roman"/>
      <w:sz w:val="24"/>
      <w:lang w:val="en-US"/>
    </w:rPr>
  </w:style>
  <w:style w:type="paragraph" w:customStyle="1" w:styleId="a3">
    <w:name w:val="Заголовок"/>
    <w:basedOn w:val="Normal"/>
    <w:next w:val="BodyText"/>
    <w:uiPriority w:val="99"/>
    <w:rsid w:val="0063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76EC"/>
    <w:pPr>
      <w:widowControl w:val="0"/>
      <w:spacing w:before="41" w:after="0" w:line="240" w:lineRule="auto"/>
      <w:ind w:left="821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4B45"/>
    <w:rPr>
      <w:rFonts w:ascii="Calibri" w:hAnsi="Calibri" w:cs="Times New Roman"/>
      <w:lang w:eastAsia="zh-CN"/>
    </w:rPr>
  </w:style>
  <w:style w:type="paragraph" w:styleId="List">
    <w:name w:val="List"/>
    <w:basedOn w:val="BodyText"/>
    <w:uiPriority w:val="99"/>
    <w:rsid w:val="006376EC"/>
    <w:rPr>
      <w:rFonts w:cs="Arial"/>
    </w:rPr>
  </w:style>
  <w:style w:type="paragraph" w:styleId="Caption">
    <w:name w:val="caption"/>
    <w:basedOn w:val="Normal"/>
    <w:uiPriority w:val="99"/>
    <w:qFormat/>
    <w:rsid w:val="0063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6376E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376EC"/>
    <w:pPr>
      <w:spacing w:after="160" w:line="252" w:lineRule="auto"/>
      <w:ind w:left="720"/>
      <w:contextualSpacing/>
    </w:pPr>
  </w:style>
  <w:style w:type="paragraph" w:styleId="NoSpacing">
    <w:name w:val="No Spacing"/>
    <w:uiPriority w:val="99"/>
    <w:qFormat/>
    <w:rsid w:val="006376EC"/>
    <w:pPr>
      <w:suppressAutoHyphens/>
    </w:pPr>
    <w:rPr>
      <w:rFonts w:ascii="Calibri" w:hAnsi="Calibri" w:cs="Times New Roman"/>
      <w:lang w:eastAsia="zh-CN"/>
    </w:rPr>
  </w:style>
  <w:style w:type="paragraph" w:customStyle="1" w:styleId="a4">
    <w:name w:val="Колонтитул"/>
    <w:basedOn w:val="Normal"/>
    <w:uiPriority w:val="99"/>
    <w:rsid w:val="006376EC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6376E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B45"/>
    <w:rPr>
      <w:rFonts w:ascii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6376E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45"/>
    <w:rPr>
      <w:rFonts w:ascii="Calibri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63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45"/>
    <w:rPr>
      <w:rFonts w:ascii="Times New Roman" w:hAnsi="Times New Roman" w:cs="Times New Roman"/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6376EC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Normal"/>
    <w:uiPriority w:val="99"/>
    <w:rsid w:val="006376EC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Normal"/>
    <w:uiPriority w:val="99"/>
    <w:rsid w:val="006376EC"/>
    <w:pPr>
      <w:widowControl w:val="0"/>
      <w:suppressLineNumbers/>
    </w:pPr>
  </w:style>
  <w:style w:type="paragraph" w:customStyle="1" w:styleId="a6">
    <w:name w:val="Заголовок таблицы"/>
    <w:basedOn w:val="a5"/>
    <w:uiPriority w:val="99"/>
    <w:rsid w:val="006376E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uchangel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1884</Words>
  <Characters>10744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argogo@inbox.ru</cp:lastModifiedBy>
  <cp:revision>8</cp:revision>
  <cp:lastPrinted>2022-10-21T19:44:00Z</cp:lastPrinted>
  <dcterms:created xsi:type="dcterms:W3CDTF">2022-11-08T13:05:00Z</dcterms:created>
  <dcterms:modified xsi:type="dcterms:W3CDTF">2022-11-08T19:56:00Z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